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0BADA4" w14:textId="77777777" w:rsidR="007933E4" w:rsidRDefault="0042420C">
      <w:pPr>
        <w:pStyle w:val="Heading1"/>
        <w:keepNext w:val="0"/>
        <w:keepLines w:val="0"/>
        <w:spacing w:before="0"/>
        <w:rPr>
          <w:b/>
          <w:bCs/>
          <w:sz w:val="46"/>
          <w:szCs w:val="46"/>
        </w:rPr>
      </w:pPr>
      <w:bookmarkStart w:id="0" w:name="_xdrty7avshvm" w:colFirst="0" w:colLast="0"/>
      <w:bookmarkEnd w:id="0"/>
      <w:r>
        <w:rPr>
          <w:b/>
          <w:bCs/>
          <w:sz w:val="46"/>
          <w:szCs w:val="46"/>
        </w:rPr>
        <w:t>NEFYN CAMPS POLICY V5</w:t>
      </w:r>
    </w:p>
    <w:p w14:paraId="59111E7B" w14:textId="77777777" w:rsidR="007933E4" w:rsidRDefault="0042420C">
      <w:pPr>
        <w:pStyle w:val="Heading2"/>
        <w:keepNext w:val="0"/>
        <w:keepLines w:val="0"/>
        <w:spacing w:before="0" w:after="80"/>
        <w:rPr>
          <w:b/>
          <w:bCs/>
          <w:sz w:val="34"/>
          <w:szCs w:val="34"/>
        </w:rPr>
      </w:pPr>
      <w:bookmarkStart w:id="1" w:name="_4zr1xafb0pvd" w:colFirst="0" w:colLast="0"/>
      <w:bookmarkEnd w:id="1"/>
      <w:r>
        <w:rPr>
          <w:b/>
          <w:bCs/>
          <w:sz w:val="34"/>
          <w:szCs w:val="34"/>
        </w:rPr>
        <w:t>ANTI-BULLYING AND HARASSMENT</w:t>
      </w:r>
    </w:p>
    <w:tbl>
      <w:tblPr>
        <w:tblStyle w:val="a"/>
        <w:tblW w:w="833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360"/>
        <w:gridCol w:w="2000"/>
        <w:gridCol w:w="1670"/>
        <w:gridCol w:w="2300"/>
      </w:tblGrid>
      <w:tr w:rsidR="007933E4" w14:paraId="4E9AA90A" w14:textId="77777777">
        <w:trPr>
          <w:trHeight w:val="530"/>
        </w:trPr>
        <w:tc>
          <w:tcPr>
            <w:tcW w:w="2360"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00CB2D7A" w14:textId="77777777" w:rsidR="007933E4" w:rsidRDefault="0042420C">
            <w:pPr>
              <w:spacing w:after="480"/>
            </w:pPr>
            <w:r>
              <w:rPr>
                <w:b/>
                <w:bCs/>
              </w:rPr>
              <w:t>Version</w:t>
            </w:r>
          </w:p>
        </w:tc>
        <w:tc>
          <w:tcPr>
            <w:tcW w:w="2000"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0D9C5E2A" w14:textId="77777777" w:rsidR="007933E4" w:rsidRDefault="0042420C">
            <w:pPr>
              <w:spacing w:after="480"/>
            </w:pPr>
            <w:r>
              <w:rPr>
                <w:b/>
                <w:bCs/>
              </w:rPr>
              <w:t>1.0 (Final Draft)</w:t>
            </w:r>
          </w:p>
        </w:tc>
        <w:tc>
          <w:tcPr>
            <w:tcW w:w="1670"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42D5379E" w14:textId="77777777" w:rsidR="007933E4" w:rsidRDefault="0042420C">
            <w:pPr>
              <w:spacing w:after="480"/>
            </w:pPr>
            <w:r>
              <w:rPr>
                <w:b/>
                <w:bCs/>
              </w:rPr>
              <w:t>Owner</w:t>
            </w:r>
          </w:p>
        </w:tc>
        <w:tc>
          <w:tcPr>
            <w:tcW w:w="2300"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08C37CE2" w14:textId="77777777" w:rsidR="007933E4" w:rsidRDefault="0042420C">
            <w:pPr>
              <w:spacing w:after="480"/>
            </w:pPr>
            <w:r>
              <w:rPr>
                <w:b/>
                <w:bCs/>
              </w:rPr>
              <w:t>Board of Trustees</w:t>
            </w:r>
          </w:p>
        </w:tc>
      </w:tr>
      <w:tr w:rsidR="007933E4" w14:paraId="21EE83B5" w14:textId="77777777">
        <w:trPr>
          <w:trHeight w:val="530"/>
        </w:trPr>
        <w:tc>
          <w:tcPr>
            <w:tcW w:w="2360"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1E53D4A7" w14:textId="77777777" w:rsidR="007933E4" w:rsidRDefault="0042420C">
            <w:pPr>
              <w:spacing w:after="480"/>
            </w:pPr>
            <w:r>
              <w:rPr>
                <w:b/>
                <w:bCs/>
              </w:rPr>
              <w:t>Trustee Lead</w:t>
            </w:r>
          </w:p>
        </w:tc>
        <w:tc>
          <w:tcPr>
            <w:tcW w:w="2000"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1111D35A" w14:textId="77777777" w:rsidR="007933E4" w:rsidRDefault="0042420C">
            <w:pPr>
              <w:spacing w:after="480"/>
            </w:pPr>
            <w:r>
              <w:t>Rachel / Lizzie</w:t>
            </w:r>
          </w:p>
        </w:tc>
        <w:tc>
          <w:tcPr>
            <w:tcW w:w="1670"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73E5DE83" w14:textId="77777777" w:rsidR="007933E4" w:rsidRDefault="0042420C">
            <w:pPr>
              <w:spacing w:after="480"/>
            </w:pPr>
            <w:r>
              <w:rPr>
                <w:b/>
                <w:bCs/>
              </w:rPr>
              <w:t>Author</w:t>
            </w:r>
          </w:p>
        </w:tc>
        <w:tc>
          <w:tcPr>
            <w:tcW w:w="2300"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549637FB" w14:textId="77777777" w:rsidR="007933E4" w:rsidRDefault="0042420C">
            <w:pPr>
              <w:spacing w:after="480"/>
            </w:pPr>
            <w:r>
              <w:t>Rachel</w:t>
            </w:r>
          </w:p>
        </w:tc>
      </w:tr>
      <w:tr w:rsidR="007933E4" w14:paraId="27319A7B" w14:textId="77777777">
        <w:trPr>
          <w:trHeight w:val="530"/>
        </w:trPr>
        <w:tc>
          <w:tcPr>
            <w:tcW w:w="2360"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563F8354" w14:textId="77777777" w:rsidR="007933E4" w:rsidRDefault="0042420C">
            <w:pPr>
              <w:spacing w:after="480"/>
            </w:pPr>
            <w:r>
              <w:rPr>
                <w:b/>
                <w:bCs/>
              </w:rPr>
              <w:t>Review Frequency</w:t>
            </w:r>
          </w:p>
        </w:tc>
        <w:tc>
          <w:tcPr>
            <w:tcW w:w="2000"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5D9E1FC8" w14:textId="77777777" w:rsidR="007933E4" w:rsidRDefault="0042420C">
            <w:pPr>
              <w:spacing w:after="480"/>
            </w:pPr>
            <w:r>
              <w:t>Annual</w:t>
            </w:r>
          </w:p>
        </w:tc>
        <w:tc>
          <w:tcPr>
            <w:tcW w:w="1670"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16361593" w14:textId="77777777" w:rsidR="007933E4" w:rsidRDefault="0042420C">
            <w:pPr>
              <w:spacing w:after="480"/>
            </w:pPr>
            <w:r>
              <w:rPr>
                <w:b/>
                <w:bCs/>
              </w:rPr>
              <w:t>Next Review</w:t>
            </w:r>
          </w:p>
        </w:tc>
        <w:tc>
          <w:tcPr>
            <w:tcW w:w="2300"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33E65AAE" w14:textId="77777777" w:rsidR="007933E4" w:rsidRDefault="0042420C">
            <w:pPr>
              <w:spacing w:after="480"/>
            </w:pPr>
            <w:r>
              <w:t>March 2027</w:t>
            </w:r>
          </w:p>
        </w:tc>
      </w:tr>
    </w:tbl>
    <w:p w14:paraId="35002F49" w14:textId="77777777" w:rsidR="007933E4" w:rsidRDefault="0042420C">
      <w:pPr>
        <w:spacing w:line="240" w:lineRule="auto"/>
      </w:pPr>
      <w:r>
        <w:pict w14:anchorId="6B83A628">
          <v:rect id="_x0000_i1025" style="width:0;height:1.5pt" o:hralign="center" o:hrstd="t" o:hr="t" fillcolor="#a0a0a0" stroked="f"/>
        </w:pict>
      </w:r>
    </w:p>
    <w:p w14:paraId="6322CBC0" w14:textId="77777777" w:rsidR="007933E4" w:rsidRDefault="0042420C">
      <w:pPr>
        <w:pStyle w:val="Heading3"/>
        <w:keepNext w:val="0"/>
        <w:keepLines w:val="0"/>
        <w:spacing w:before="0"/>
        <w:rPr>
          <w:b/>
          <w:bCs/>
          <w:color w:val="000000"/>
          <w:sz w:val="26"/>
          <w:szCs w:val="26"/>
        </w:rPr>
      </w:pPr>
      <w:bookmarkStart w:id="2" w:name="_w6h8ptulg7vd" w:colFirst="0" w:colLast="0"/>
      <w:bookmarkEnd w:id="2"/>
      <w:r>
        <w:rPr>
          <w:b/>
          <w:bCs/>
          <w:color w:val="000000"/>
          <w:sz w:val="26"/>
          <w:szCs w:val="26"/>
        </w:rPr>
        <w:t>PART 1: THE POLICY</w:t>
      </w:r>
    </w:p>
    <w:p w14:paraId="48EF627C" w14:textId="77777777" w:rsidR="007933E4" w:rsidRDefault="0042420C">
      <w:pPr>
        <w:pStyle w:val="Heading4"/>
        <w:keepNext w:val="0"/>
        <w:keepLines w:val="0"/>
        <w:spacing w:before="0" w:after="40"/>
        <w:rPr>
          <w:b/>
          <w:bCs/>
          <w:color w:val="000000"/>
          <w:sz w:val="22"/>
          <w:szCs w:val="22"/>
        </w:rPr>
      </w:pPr>
      <w:bookmarkStart w:id="3" w:name="_rza0ctodv7ta" w:colFirst="0" w:colLast="0"/>
      <w:bookmarkEnd w:id="3"/>
      <w:r>
        <w:rPr>
          <w:b/>
          <w:bCs/>
          <w:color w:val="000000"/>
          <w:sz w:val="22"/>
          <w:szCs w:val="22"/>
        </w:rPr>
        <w:t>1. Statement of Intent</w:t>
      </w:r>
    </w:p>
    <w:p w14:paraId="22A211CE" w14:textId="77777777" w:rsidR="007933E4" w:rsidRDefault="0042420C">
      <w:pPr>
        <w:spacing w:after="240"/>
      </w:pPr>
      <w:r>
        <w:t>Nefyn Camps believes that all campers and volunteers have the right to experience camp life without fear of being bullied, harassed, or intimidated. Bullying is contrary to our Christian values and our commitment to providing a safe, happy environment. We are a "Zero Tolerance" organization regarding any form of bullying.</w:t>
      </w:r>
    </w:p>
    <w:p w14:paraId="3E91CEBF" w14:textId="77777777" w:rsidR="007933E4" w:rsidRDefault="0042420C">
      <w:pPr>
        <w:pStyle w:val="Heading4"/>
        <w:keepNext w:val="0"/>
        <w:keepLines w:val="0"/>
        <w:spacing w:before="0" w:after="40"/>
        <w:rPr>
          <w:b/>
          <w:bCs/>
          <w:color w:val="000000"/>
          <w:sz w:val="22"/>
          <w:szCs w:val="22"/>
        </w:rPr>
      </w:pPr>
      <w:bookmarkStart w:id="4" w:name="_qe36ybtf19z8" w:colFirst="0" w:colLast="0"/>
      <w:bookmarkEnd w:id="4"/>
      <w:r>
        <w:rPr>
          <w:b/>
          <w:bCs/>
          <w:color w:val="000000"/>
          <w:sz w:val="22"/>
          <w:szCs w:val="22"/>
        </w:rPr>
        <w:t>2. Definitions</w:t>
      </w:r>
    </w:p>
    <w:p w14:paraId="7AB55717" w14:textId="77777777" w:rsidR="007933E4" w:rsidRDefault="0042420C">
      <w:pPr>
        <w:numPr>
          <w:ilvl w:val="0"/>
          <w:numId w:val="2"/>
        </w:numPr>
      </w:pPr>
      <w:r>
        <w:rPr>
          <w:b/>
          <w:bCs/>
        </w:rPr>
        <w:t>Bullying:</w:t>
      </w:r>
      <w:r>
        <w:t xml:space="preserve"> Persistent, offensive, abusive, intimidating, or insulting </w:t>
      </w:r>
      <w:proofErr w:type="spellStart"/>
      <w:r>
        <w:t>behavior</w:t>
      </w:r>
      <w:proofErr w:type="spellEnd"/>
      <w:r>
        <w:t>, or an abuse of power, which makes the recipient feel upset, threatened, humiliated, or vulnerable. It can be physical, verbal, emotional, or digital (cyber-bullying).</w:t>
      </w:r>
    </w:p>
    <w:p w14:paraId="19DB082A" w14:textId="77777777" w:rsidR="007933E4" w:rsidRDefault="0042420C">
      <w:pPr>
        <w:numPr>
          <w:ilvl w:val="0"/>
          <w:numId w:val="2"/>
        </w:numPr>
        <w:spacing w:after="240"/>
      </w:pPr>
      <w:r>
        <w:rPr>
          <w:b/>
          <w:bCs/>
        </w:rPr>
        <w:t>Harassment:</w:t>
      </w:r>
      <w:r>
        <w:t xml:space="preserve"> Unwanted conduct related to a "protected characteristic" (as defined in </w:t>
      </w:r>
      <w:r>
        <w:rPr>
          <w:b/>
          <w:bCs/>
        </w:rPr>
        <w:t>Policy V4: EDI</w:t>
      </w:r>
      <w:r>
        <w:t xml:space="preserve">) that violates a person’s dignity or creates an intimidating, hostile, degrading, or offensive environment. Discrimination or harassment based on these characteristics is a breach of both this policy and </w:t>
      </w:r>
      <w:r>
        <w:rPr>
          <w:b/>
          <w:bCs/>
        </w:rPr>
        <w:t>Policy V4</w:t>
      </w:r>
      <w:r>
        <w:t>.</w:t>
      </w:r>
    </w:p>
    <w:p w14:paraId="02D50203" w14:textId="77777777" w:rsidR="007933E4" w:rsidRDefault="0042420C">
      <w:pPr>
        <w:pStyle w:val="Heading4"/>
        <w:keepNext w:val="0"/>
        <w:keepLines w:val="0"/>
        <w:spacing w:before="0" w:after="40"/>
        <w:rPr>
          <w:b/>
          <w:bCs/>
          <w:color w:val="000000"/>
          <w:sz w:val="22"/>
          <w:szCs w:val="22"/>
        </w:rPr>
      </w:pPr>
      <w:bookmarkStart w:id="5" w:name="_jfiy4lnzgwg4" w:colFirst="0" w:colLast="0"/>
      <w:bookmarkEnd w:id="5"/>
      <w:r>
        <w:rPr>
          <w:b/>
          <w:bCs/>
          <w:color w:val="000000"/>
          <w:sz w:val="22"/>
          <w:szCs w:val="22"/>
        </w:rPr>
        <w:t>3. Scope</w:t>
      </w:r>
    </w:p>
    <w:p w14:paraId="40BADCE5" w14:textId="77777777" w:rsidR="007933E4" w:rsidRDefault="0042420C">
      <w:pPr>
        <w:spacing w:after="240"/>
      </w:pPr>
      <w:r>
        <w:t>This policy applies to:</w:t>
      </w:r>
    </w:p>
    <w:p w14:paraId="5BB912B0" w14:textId="77777777" w:rsidR="007933E4" w:rsidRDefault="0042420C">
      <w:pPr>
        <w:numPr>
          <w:ilvl w:val="0"/>
          <w:numId w:val="3"/>
        </w:numPr>
      </w:pPr>
      <w:r>
        <w:rPr>
          <w:b/>
          <w:bCs/>
        </w:rPr>
        <w:t>Peer-on-Peer:</w:t>
      </w:r>
      <w:r>
        <w:t xml:space="preserve"> Camper towards camper.</w:t>
      </w:r>
    </w:p>
    <w:p w14:paraId="660EBE14" w14:textId="77777777" w:rsidR="007933E4" w:rsidRDefault="0042420C">
      <w:pPr>
        <w:numPr>
          <w:ilvl w:val="0"/>
          <w:numId w:val="3"/>
        </w:numPr>
      </w:pPr>
      <w:r>
        <w:rPr>
          <w:b/>
          <w:bCs/>
        </w:rPr>
        <w:t>Internal:</w:t>
      </w:r>
      <w:r>
        <w:t xml:space="preserve"> Volunteer towards volunteer.</w:t>
      </w:r>
    </w:p>
    <w:p w14:paraId="5E9F04CB" w14:textId="77777777" w:rsidR="007933E4" w:rsidRDefault="0042420C">
      <w:pPr>
        <w:numPr>
          <w:ilvl w:val="0"/>
          <w:numId w:val="3"/>
        </w:numPr>
        <w:spacing w:after="240"/>
      </w:pPr>
      <w:r>
        <w:rPr>
          <w:b/>
          <w:bCs/>
        </w:rPr>
        <w:t>Positional:</w:t>
      </w:r>
      <w:r>
        <w:t xml:space="preserve"> Volunteer towards camper (which is also a Safeguarding matter). Any allegation of a volunteer bullying a child must be managed immediately under the procedures in </w:t>
      </w:r>
      <w:r>
        <w:rPr>
          <w:b/>
          <w:bCs/>
        </w:rPr>
        <w:t>Policy V2 (Safeguarding)</w:t>
      </w:r>
      <w:r>
        <w:t>.</w:t>
      </w:r>
    </w:p>
    <w:p w14:paraId="1587BF6F" w14:textId="77777777" w:rsidR="007933E4" w:rsidRDefault="0042420C">
      <w:pPr>
        <w:spacing w:line="240" w:lineRule="auto"/>
      </w:pPr>
      <w:r>
        <w:pict w14:anchorId="348A2D31">
          <v:rect id="_x0000_i1026" style="width:0;height:1.5pt" o:hralign="center" o:hrstd="t" o:hr="t" fillcolor="#a0a0a0" stroked="f"/>
        </w:pict>
      </w:r>
    </w:p>
    <w:p w14:paraId="13C7B714" w14:textId="77777777" w:rsidR="007933E4" w:rsidRDefault="0042420C">
      <w:pPr>
        <w:pStyle w:val="Heading3"/>
        <w:keepNext w:val="0"/>
        <w:keepLines w:val="0"/>
        <w:spacing w:before="0"/>
        <w:rPr>
          <w:b/>
          <w:bCs/>
          <w:color w:val="000000"/>
          <w:sz w:val="26"/>
          <w:szCs w:val="26"/>
        </w:rPr>
      </w:pPr>
      <w:bookmarkStart w:id="6" w:name="_kjwu0o4idnep" w:colFirst="0" w:colLast="0"/>
      <w:bookmarkEnd w:id="6"/>
      <w:r>
        <w:rPr>
          <w:b/>
          <w:bCs/>
          <w:color w:val="000000"/>
          <w:sz w:val="26"/>
          <w:szCs w:val="26"/>
        </w:rPr>
        <w:t>PART 2: PROCEDURES FOR CAMPERS</w:t>
      </w:r>
    </w:p>
    <w:p w14:paraId="6FC7451E" w14:textId="77777777" w:rsidR="007933E4" w:rsidRDefault="0042420C">
      <w:pPr>
        <w:pStyle w:val="Heading4"/>
        <w:keepNext w:val="0"/>
        <w:keepLines w:val="0"/>
        <w:spacing w:before="0" w:after="40"/>
        <w:rPr>
          <w:b/>
          <w:bCs/>
          <w:color w:val="000000"/>
          <w:sz w:val="22"/>
          <w:szCs w:val="22"/>
        </w:rPr>
      </w:pPr>
      <w:bookmarkStart w:id="7" w:name="_htx6ugoj0108" w:colFirst="0" w:colLast="0"/>
      <w:bookmarkEnd w:id="7"/>
      <w:r>
        <w:rPr>
          <w:b/>
          <w:bCs/>
          <w:color w:val="000000"/>
          <w:sz w:val="22"/>
          <w:szCs w:val="22"/>
        </w:rPr>
        <w:t>1. Prevention</w:t>
      </w:r>
    </w:p>
    <w:p w14:paraId="4AB37B58" w14:textId="77777777" w:rsidR="007933E4" w:rsidRDefault="0042420C">
      <w:pPr>
        <w:numPr>
          <w:ilvl w:val="0"/>
          <w:numId w:val="5"/>
        </w:numPr>
      </w:pPr>
      <w:r>
        <w:rPr>
          <w:b/>
          <w:bCs/>
        </w:rPr>
        <w:t>Culture:</w:t>
      </w:r>
      <w:r>
        <w:t xml:space="preserve"> Tent leaders will ensure kindness and respect are encouraged between </w:t>
      </w:r>
      <w:proofErr w:type="gramStart"/>
      <w:r>
        <w:t>campers..</w:t>
      </w:r>
      <w:proofErr w:type="gramEnd"/>
    </w:p>
    <w:p w14:paraId="628FCB17" w14:textId="77777777" w:rsidR="007933E4" w:rsidRDefault="0042420C">
      <w:pPr>
        <w:numPr>
          <w:ilvl w:val="0"/>
          <w:numId w:val="5"/>
        </w:numPr>
        <w:spacing w:after="240"/>
      </w:pPr>
      <w:r>
        <w:rPr>
          <w:b/>
          <w:bCs/>
        </w:rPr>
        <w:t>Supervision:</w:t>
      </w:r>
      <w:r>
        <w:t xml:space="preserve"> Leaders must be vigilant during "unstructured time" (e.g., free time, transitions between activities) when bullying is most likely to occur.</w:t>
      </w:r>
    </w:p>
    <w:p w14:paraId="416F0F51" w14:textId="77777777" w:rsidR="007933E4" w:rsidRDefault="0042420C">
      <w:pPr>
        <w:pStyle w:val="Heading4"/>
        <w:keepNext w:val="0"/>
        <w:keepLines w:val="0"/>
        <w:spacing w:before="0" w:after="40"/>
        <w:rPr>
          <w:b/>
          <w:bCs/>
          <w:color w:val="000000"/>
          <w:sz w:val="22"/>
          <w:szCs w:val="22"/>
        </w:rPr>
      </w:pPr>
      <w:bookmarkStart w:id="8" w:name="_anc6g7q4p3j5" w:colFirst="0" w:colLast="0"/>
      <w:bookmarkEnd w:id="8"/>
      <w:r>
        <w:rPr>
          <w:b/>
          <w:bCs/>
          <w:color w:val="000000"/>
          <w:sz w:val="22"/>
          <w:szCs w:val="22"/>
        </w:rPr>
        <w:lastRenderedPageBreak/>
        <w:t>2. Response (The "Support &amp; Discipline" Link)</w:t>
      </w:r>
    </w:p>
    <w:p w14:paraId="5CAB67B9" w14:textId="77777777" w:rsidR="007933E4" w:rsidRDefault="0042420C">
      <w:pPr>
        <w:spacing w:after="240"/>
      </w:pPr>
      <w:r>
        <w:t>If bullying is reported or witnessed:</w:t>
      </w:r>
    </w:p>
    <w:p w14:paraId="36B7011E" w14:textId="77777777" w:rsidR="007933E4" w:rsidRDefault="0042420C">
      <w:pPr>
        <w:numPr>
          <w:ilvl w:val="0"/>
          <w:numId w:val="1"/>
        </w:numPr>
      </w:pPr>
      <w:r>
        <w:rPr>
          <w:b/>
          <w:bCs/>
        </w:rPr>
        <w:t>Immediate Action:</w:t>
      </w:r>
      <w:r>
        <w:t xml:space="preserve"> Stop the </w:t>
      </w:r>
      <w:proofErr w:type="spellStart"/>
      <w:r>
        <w:t>behavior</w:t>
      </w:r>
      <w:proofErr w:type="spellEnd"/>
      <w:r>
        <w:t xml:space="preserve"> immediately and ensure the victim is safe and supported.</w:t>
      </w:r>
    </w:p>
    <w:p w14:paraId="25B2BEBB" w14:textId="77777777" w:rsidR="007933E4" w:rsidRDefault="0042420C">
      <w:pPr>
        <w:numPr>
          <w:ilvl w:val="0"/>
          <w:numId w:val="1"/>
        </w:numPr>
      </w:pPr>
      <w:r>
        <w:rPr>
          <w:b/>
          <w:bCs/>
        </w:rPr>
        <w:t>Investigation:</w:t>
      </w:r>
      <w:r>
        <w:t xml:space="preserve"> The Camp Leader or Inclusion Coordinator will speak to all parties separately.</w:t>
      </w:r>
    </w:p>
    <w:p w14:paraId="554BD5D0" w14:textId="77777777" w:rsidR="007933E4" w:rsidRDefault="0042420C">
      <w:pPr>
        <w:numPr>
          <w:ilvl w:val="0"/>
          <w:numId w:val="1"/>
        </w:numPr>
      </w:pPr>
      <w:r>
        <w:rPr>
          <w:b/>
          <w:bCs/>
        </w:rPr>
        <w:t>EDI Check:</w:t>
      </w:r>
      <w:r>
        <w:t xml:space="preserve"> As per </w:t>
      </w:r>
      <w:r>
        <w:rPr>
          <w:b/>
          <w:bCs/>
        </w:rPr>
        <w:t>Policy V4</w:t>
      </w:r>
      <w:r>
        <w:t xml:space="preserve">, determine if the </w:t>
      </w:r>
      <w:proofErr w:type="spellStart"/>
      <w:r>
        <w:t>behavior</w:t>
      </w:r>
      <w:proofErr w:type="spellEnd"/>
      <w:r>
        <w:t xml:space="preserve"> is linked to a disability (e.g., neurodiversity) which may require support rather than simple punishment.</w:t>
      </w:r>
    </w:p>
    <w:p w14:paraId="59566A26" w14:textId="77777777" w:rsidR="007933E4" w:rsidRDefault="0042420C">
      <w:pPr>
        <w:numPr>
          <w:ilvl w:val="0"/>
          <w:numId w:val="1"/>
        </w:numPr>
      </w:pPr>
      <w:r>
        <w:rPr>
          <w:b/>
          <w:bCs/>
        </w:rPr>
        <w:t>Disciplinary Action:</w:t>
      </w:r>
      <w:r>
        <w:t xml:space="preserve"> Follow the stages in </w:t>
      </w:r>
      <w:r>
        <w:rPr>
          <w:b/>
          <w:bCs/>
        </w:rPr>
        <w:t>Policy S4 (Camper Discipline)</w:t>
      </w:r>
      <w:r>
        <w:t>. Persistent bullying is grounds for being sent home.</w:t>
      </w:r>
    </w:p>
    <w:p w14:paraId="6333089F" w14:textId="77777777" w:rsidR="007933E4" w:rsidRDefault="0042420C">
      <w:pPr>
        <w:numPr>
          <w:ilvl w:val="0"/>
          <w:numId w:val="1"/>
        </w:numPr>
        <w:spacing w:after="240"/>
      </w:pPr>
      <w:r>
        <w:rPr>
          <w:b/>
          <w:bCs/>
        </w:rPr>
        <w:t>Parental Involvement:</w:t>
      </w:r>
      <w:r>
        <w:t xml:space="preserve"> Parents of both the victim and the perpetrator must be informed of the incident.</w:t>
      </w:r>
    </w:p>
    <w:p w14:paraId="37DEAD47" w14:textId="77777777" w:rsidR="007933E4" w:rsidRDefault="0042420C">
      <w:pPr>
        <w:spacing w:line="240" w:lineRule="auto"/>
      </w:pPr>
      <w:r>
        <w:pict w14:anchorId="33F47091">
          <v:rect id="_x0000_i1027" style="width:0;height:1.5pt" o:hralign="center" o:hrstd="t" o:hr="t" fillcolor="#a0a0a0" stroked="f"/>
        </w:pict>
      </w:r>
    </w:p>
    <w:p w14:paraId="74AA5DBF" w14:textId="77777777" w:rsidR="007933E4" w:rsidRDefault="0042420C">
      <w:pPr>
        <w:pStyle w:val="Heading3"/>
        <w:keepNext w:val="0"/>
        <w:keepLines w:val="0"/>
        <w:spacing w:before="0"/>
        <w:rPr>
          <w:b/>
          <w:bCs/>
          <w:color w:val="000000"/>
          <w:sz w:val="26"/>
          <w:szCs w:val="26"/>
        </w:rPr>
      </w:pPr>
      <w:bookmarkStart w:id="9" w:name="_wgagr09008sz" w:colFirst="0" w:colLast="0"/>
      <w:bookmarkEnd w:id="9"/>
      <w:r>
        <w:rPr>
          <w:b/>
          <w:bCs/>
          <w:color w:val="000000"/>
          <w:sz w:val="26"/>
          <w:szCs w:val="26"/>
        </w:rPr>
        <w:t>PART 3: PROCEDURES FOR VOLUNTEERS</w:t>
      </w:r>
    </w:p>
    <w:p w14:paraId="46DB6A3D" w14:textId="77777777" w:rsidR="007933E4" w:rsidRDefault="0042420C">
      <w:pPr>
        <w:pStyle w:val="Heading4"/>
        <w:keepNext w:val="0"/>
        <w:keepLines w:val="0"/>
        <w:spacing w:before="0" w:after="40"/>
        <w:rPr>
          <w:b/>
          <w:bCs/>
          <w:color w:val="000000"/>
          <w:sz w:val="22"/>
          <w:szCs w:val="22"/>
        </w:rPr>
      </w:pPr>
      <w:bookmarkStart w:id="10" w:name="_jvdb37od1oim" w:colFirst="0" w:colLast="0"/>
      <w:bookmarkEnd w:id="10"/>
      <w:r>
        <w:rPr>
          <w:b/>
          <w:bCs/>
          <w:color w:val="000000"/>
          <w:sz w:val="22"/>
          <w:szCs w:val="22"/>
        </w:rPr>
        <w:t>1. Conduct Standards</w:t>
      </w:r>
    </w:p>
    <w:p w14:paraId="6A8777C1" w14:textId="77777777" w:rsidR="007933E4" w:rsidRDefault="0042420C">
      <w:pPr>
        <w:spacing w:after="240"/>
      </w:pPr>
      <w:r>
        <w:t xml:space="preserve">All volunteers must adhere to the </w:t>
      </w:r>
      <w:r>
        <w:rPr>
          <w:b/>
          <w:bCs/>
        </w:rPr>
        <w:t>Volunteer Code of Conduct</w:t>
      </w:r>
      <w:r>
        <w:t xml:space="preserve">. Harassment of a fellow volunteer—including "banter" that is offensive or exclusionary—is a breach of this code. Breaches are handled via </w:t>
      </w:r>
      <w:r>
        <w:rPr>
          <w:b/>
          <w:bCs/>
        </w:rPr>
        <w:t>Policy S5 (Leader Disciplinary)</w:t>
      </w:r>
    </w:p>
    <w:p w14:paraId="6A0A1FE5" w14:textId="77777777" w:rsidR="007933E4" w:rsidRDefault="0042420C">
      <w:pPr>
        <w:pStyle w:val="Heading4"/>
        <w:keepNext w:val="0"/>
        <w:keepLines w:val="0"/>
        <w:spacing w:before="0" w:after="40"/>
        <w:rPr>
          <w:b/>
          <w:bCs/>
          <w:color w:val="000000"/>
          <w:sz w:val="22"/>
          <w:szCs w:val="22"/>
        </w:rPr>
      </w:pPr>
      <w:bookmarkStart w:id="11" w:name="_fg7pl91jyewx" w:colFirst="0" w:colLast="0"/>
      <w:bookmarkEnd w:id="11"/>
      <w:r>
        <w:rPr>
          <w:b/>
          <w:bCs/>
          <w:color w:val="000000"/>
          <w:sz w:val="22"/>
          <w:szCs w:val="22"/>
        </w:rPr>
        <w:t>2. Reporting a Grievance</w:t>
      </w:r>
    </w:p>
    <w:p w14:paraId="21768CE7" w14:textId="77777777" w:rsidR="007933E4" w:rsidRDefault="0042420C">
      <w:pPr>
        <w:spacing w:after="240"/>
      </w:pPr>
      <w:r>
        <w:t>If a volunteer feels bullied or harassed by another team member or a leader:</w:t>
      </w:r>
    </w:p>
    <w:p w14:paraId="5C08454B" w14:textId="77777777" w:rsidR="007933E4" w:rsidRDefault="0042420C">
      <w:pPr>
        <w:numPr>
          <w:ilvl w:val="0"/>
          <w:numId w:val="4"/>
        </w:numPr>
      </w:pPr>
      <w:r>
        <w:rPr>
          <w:b/>
          <w:bCs/>
        </w:rPr>
        <w:t>Informal:</w:t>
      </w:r>
      <w:r>
        <w:t xml:space="preserve"> If safe to do so, they should speak to the person involved to explain that the </w:t>
      </w:r>
      <w:proofErr w:type="spellStart"/>
      <w:r>
        <w:t>behavior</w:t>
      </w:r>
      <w:proofErr w:type="spellEnd"/>
      <w:r>
        <w:t xml:space="preserve"> is unwelcome.</w:t>
      </w:r>
    </w:p>
    <w:p w14:paraId="4457441C" w14:textId="77777777" w:rsidR="007933E4" w:rsidRDefault="0042420C">
      <w:pPr>
        <w:numPr>
          <w:ilvl w:val="0"/>
          <w:numId w:val="4"/>
        </w:numPr>
        <w:spacing w:after="240"/>
      </w:pPr>
      <w:r>
        <w:rPr>
          <w:b/>
          <w:bCs/>
        </w:rPr>
        <w:t>Formal:</w:t>
      </w:r>
      <w:r>
        <w:t xml:space="preserve"> If the </w:t>
      </w:r>
      <w:proofErr w:type="spellStart"/>
      <w:r>
        <w:t>behavior</w:t>
      </w:r>
      <w:proofErr w:type="spellEnd"/>
      <w:r>
        <w:t xml:space="preserve"> continues, or is serious, the volunteer should follow </w:t>
      </w:r>
      <w:r>
        <w:rPr>
          <w:b/>
          <w:bCs/>
        </w:rPr>
        <w:t xml:space="preserve">Policy V6 (Volunteer </w:t>
      </w:r>
      <w:proofErr w:type="gramStart"/>
      <w:r>
        <w:rPr>
          <w:b/>
          <w:bCs/>
        </w:rPr>
        <w:t xml:space="preserve">Grievance) </w:t>
      </w:r>
      <w:r>
        <w:t xml:space="preserve"> and</w:t>
      </w:r>
      <w:proofErr w:type="gramEnd"/>
      <w:r>
        <w:t xml:space="preserve"> report the matter to the Camp Leader or the </w:t>
      </w:r>
      <w:r>
        <w:rPr>
          <w:b/>
          <w:bCs/>
        </w:rPr>
        <w:t>Chair of Trustees</w:t>
      </w:r>
      <w:r>
        <w:t>.</w:t>
      </w:r>
    </w:p>
    <w:p w14:paraId="62DCB54B" w14:textId="77777777" w:rsidR="007933E4" w:rsidRDefault="0042420C">
      <w:pPr>
        <w:pStyle w:val="Heading4"/>
        <w:keepNext w:val="0"/>
        <w:keepLines w:val="0"/>
        <w:spacing w:before="0" w:after="40"/>
        <w:rPr>
          <w:b/>
          <w:bCs/>
          <w:color w:val="000000"/>
          <w:sz w:val="22"/>
          <w:szCs w:val="22"/>
        </w:rPr>
      </w:pPr>
      <w:bookmarkStart w:id="12" w:name="_2nc9rjxogoii" w:colFirst="0" w:colLast="0"/>
      <w:bookmarkEnd w:id="12"/>
      <w:r>
        <w:rPr>
          <w:b/>
          <w:bCs/>
          <w:color w:val="000000"/>
          <w:sz w:val="22"/>
          <w:szCs w:val="22"/>
        </w:rPr>
        <w:t>3. Disciplinary Action</w:t>
      </w:r>
    </w:p>
    <w:p w14:paraId="4823F741" w14:textId="77777777" w:rsidR="007933E4" w:rsidRDefault="0042420C">
      <w:pPr>
        <w:spacing w:after="240"/>
      </w:pPr>
      <w:r>
        <w:t xml:space="preserve">Any volunteer found to have bullied or harassed another individual will be subject to the </w:t>
      </w:r>
      <w:r>
        <w:rPr>
          <w:b/>
          <w:bCs/>
        </w:rPr>
        <w:t>S5 Leader Disciplinary Policy</w:t>
      </w:r>
      <w:r>
        <w:t>, which may result in immediate removal from the camp and/or the "Approved Leaders" list.</w:t>
      </w:r>
    </w:p>
    <w:p w14:paraId="26D15FDE" w14:textId="77777777" w:rsidR="007933E4" w:rsidRDefault="0042420C">
      <w:pPr>
        <w:spacing w:line="240" w:lineRule="auto"/>
      </w:pPr>
      <w:r>
        <w:pict w14:anchorId="438F3441">
          <v:rect id="_x0000_i1028" style="width:0;height:1.5pt" o:hralign="center" o:hrstd="t" o:hr="t" fillcolor="#a0a0a0" stroked="f"/>
        </w:pict>
      </w:r>
    </w:p>
    <w:p w14:paraId="495786AA" w14:textId="77777777" w:rsidR="007933E4" w:rsidRDefault="0042420C">
      <w:pPr>
        <w:pStyle w:val="Heading3"/>
        <w:keepNext w:val="0"/>
        <w:keepLines w:val="0"/>
        <w:spacing w:before="0"/>
        <w:rPr>
          <w:b/>
          <w:bCs/>
          <w:color w:val="000000"/>
          <w:sz w:val="26"/>
          <w:szCs w:val="26"/>
        </w:rPr>
      </w:pPr>
      <w:bookmarkStart w:id="13" w:name="_a2nc504pr7k3" w:colFirst="0" w:colLast="0"/>
      <w:bookmarkEnd w:id="13"/>
      <w:r>
        <w:rPr>
          <w:b/>
          <w:bCs/>
          <w:color w:val="000000"/>
          <w:sz w:val="26"/>
          <w:szCs w:val="26"/>
        </w:rPr>
        <w:t>PART 4: CYBER-BULLYING &amp; POST-CAMP</w:t>
      </w:r>
    </w:p>
    <w:p w14:paraId="3DD5F862" w14:textId="77777777" w:rsidR="007933E4" w:rsidRDefault="0042420C">
      <w:pPr>
        <w:numPr>
          <w:ilvl w:val="0"/>
          <w:numId w:val="6"/>
        </w:numPr>
      </w:pPr>
      <w:r>
        <w:rPr>
          <w:b/>
          <w:bCs/>
        </w:rPr>
        <w:t>Digital Safety:</w:t>
      </w:r>
      <w:r>
        <w:t xml:space="preserve"> Bullying via social media or messaging apps that occurs after camp but stems from a Nefyn relationship is covered by this policy.</w:t>
      </w:r>
    </w:p>
    <w:p w14:paraId="54A68C29" w14:textId="77777777" w:rsidR="007933E4" w:rsidRDefault="0042420C">
      <w:pPr>
        <w:numPr>
          <w:ilvl w:val="0"/>
          <w:numId w:val="6"/>
        </w:numPr>
        <w:spacing w:after="240"/>
      </w:pPr>
      <w:r>
        <w:rPr>
          <w:b/>
          <w:bCs/>
        </w:rPr>
        <w:t>Safeguarding Link:</w:t>
      </w:r>
      <w:r>
        <w:t xml:space="preserve"> Any bullying that involves sexualized language, physical violence, or a significant power imbalance must be treated as a Safeguarding concern under </w:t>
      </w:r>
      <w:r>
        <w:rPr>
          <w:b/>
          <w:bCs/>
        </w:rPr>
        <w:t>Policy V2 (Safeguarding).</w:t>
      </w:r>
    </w:p>
    <w:p w14:paraId="145BE274" w14:textId="77777777" w:rsidR="007933E4" w:rsidRDefault="0042420C">
      <w:pPr>
        <w:spacing w:line="240" w:lineRule="auto"/>
      </w:pPr>
      <w:r>
        <w:pict w14:anchorId="67D489B0">
          <v:rect id="_x0000_i1029" style="width:0;height:1.5pt" o:hralign="center" o:hrstd="t" o:hr="t" fillcolor="#a0a0a0" stroked="f"/>
        </w:pict>
      </w:r>
    </w:p>
    <w:p w14:paraId="240B42A6" w14:textId="77777777" w:rsidR="007933E4" w:rsidRDefault="007933E4">
      <w:pPr>
        <w:spacing w:after="240"/>
        <w:rPr>
          <w:b/>
          <w:bCs/>
        </w:rPr>
      </w:pPr>
    </w:p>
    <w:p w14:paraId="5F08B138" w14:textId="77777777" w:rsidR="007933E4" w:rsidRDefault="007933E4">
      <w:pPr>
        <w:spacing w:line="240" w:lineRule="auto"/>
      </w:pPr>
    </w:p>
    <w:sectPr w:rsidR="007933E4">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F70D9F3-853B-46C8-8485-01F434B2AD71}"/>
  </w:font>
  <w:font w:name="Cambria">
    <w:panose1 w:val="02040503050406030204"/>
    <w:charset w:val="00"/>
    <w:family w:val="roman"/>
    <w:pitch w:val="variable"/>
    <w:sig w:usb0="E00006FF" w:usb1="420024FF" w:usb2="02000000" w:usb3="00000000" w:csb0="0000019F" w:csb1="00000000"/>
    <w:embedRegular r:id="rId2" w:fontKey="{9DD7D3E3-0C8A-4FA6-8C2D-168F5B42D81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40EB3"/>
    <w:multiLevelType w:val="multilevel"/>
    <w:tmpl w:val="20E673BE"/>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CF13A10"/>
    <w:multiLevelType w:val="multilevel"/>
    <w:tmpl w:val="85D82172"/>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F9603AF"/>
    <w:multiLevelType w:val="multilevel"/>
    <w:tmpl w:val="131A3C04"/>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1D74FD4"/>
    <w:multiLevelType w:val="multilevel"/>
    <w:tmpl w:val="6F00C69C"/>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AD92F20"/>
    <w:multiLevelType w:val="multilevel"/>
    <w:tmpl w:val="3FF402E0"/>
    <w:lvl w:ilvl="0">
      <w:start w:val="1"/>
      <w:numFmt w:val="decimal"/>
      <w:lvlText w:val="%1."/>
      <w:lvlJc w:val="left"/>
      <w:pPr>
        <w:ind w:left="720" w:hanging="360"/>
      </w:pPr>
      <w:rPr>
        <w:rFonts w:ascii="Arial" w:eastAsia="Arial" w:hAnsi="Arial" w:cs="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73281B89"/>
    <w:multiLevelType w:val="multilevel"/>
    <w:tmpl w:val="1D28CEC2"/>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94368270">
    <w:abstractNumId w:val="4"/>
  </w:num>
  <w:num w:numId="2" w16cid:durableId="1655572734">
    <w:abstractNumId w:val="2"/>
  </w:num>
  <w:num w:numId="3" w16cid:durableId="2080059892">
    <w:abstractNumId w:val="5"/>
  </w:num>
  <w:num w:numId="4" w16cid:durableId="1237858485">
    <w:abstractNumId w:val="1"/>
  </w:num>
  <w:num w:numId="5" w16cid:durableId="2006006479">
    <w:abstractNumId w:val="3"/>
  </w:num>
  <w:num w:numId="6" w16cid:durableId="6914951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33E4"/>
    <w:rsid w:val="0042420C"/>
    <w:rsid w:val="004842D8"/>
    <w:rsid w:val="007933E4"/>
    <w:rsid w:val="00BC73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589CA9"/>
  <w15:docId w15:val="{6E5071FD-1BA8-429F-B57B-97FF258AE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550</Words>
  <Characters>3137</Characters>
  <Application>Microsoft Office Word</Application>
  <DocSecurity>0</DocSecurity>
  <Lines>26</Lines>
  <Paragraphs>7</Paragraphs>
  <ScaleCrop>false</ScaleCrop>
  <Company/>
  <LinksUpToDate>false</LinksUpToDate>
  <CharactersWithSpaces>3680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Cleave</dc:creator>
  <cp:lastModifiedBy>Heather Cleave</cp:lastModifiedBy>
  <cp:revision>2</cp:revision>
  <dcterms:created xsi:type="dcterms:W3CDTF">2026-05-04T20:44:00Z</dcterms:created>
  <dcterms:modified xsi:type="dcterms:W3CDTF">2026-05-04T20:44:00Z</dcterms:modified>
</cp:coreProperties>
</file>